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AD" w:rsidRDefault="005612AD" w:rsidP="005612AD">
      <w:pPr>
        <w:spacing w:line="240" w:lineRule="exact"/>
        <w:ind w:firstLine="709"/>
        <w:jc w:val="both"/>
        <w:rPr>
          <w:rFonts w:ascii="Cambria" w:eastAsia="Arial Unicode MS" w:hAnsi="Cambria" w:cs="Arial Unicode MS"/>
          <w:color w:val="002060"/>
        </w:rPr>
      </w:pPr>
      <w:r>
        <w:rPr>
          <w:rFonts w:ascii="Cambria" w:eastAsia="Arial Unicode MS" w:hAnsi="Cambria" w:cs="Arial Unicode MS"/>
          <w:noProof/>
          <w:color w:val="002060"/>
        </w:rPr>
        <w:t>РЕБРОВА НАТАЛИЯ ЛЕОНИДОВНА</w:t>
      </w:r>
    </w:p>
    <w:p w:rsidR="005612AD" w:rsidRDefault="005612AD" w:rsidP="005612AD">
      <w:pPr>
        <w:spacing w:line="240" w:lineRule="exact"/>
        <w:ind w:firstLine="709"/>
        <w:rPr>
          <w:rFonts w:ascii="Cambria" w:eastAsia="Arial Unicode MS" w:hAnsi="Cambria" w:cs="Arial Unicode MS"/>
          <w:color w:val="FFC000"/>
        </w:rPr>
      </w:pPr>
      <w:r>
        <w:rPr>
          <w:rFonts w:ascii="Cambria" w:eastAsia="Arial Unicode MS" w:hAnsi="Cambria" w:cs="Arial Unicode MS"/>
          <w:color w:val="FFC000"/>
        </w:rPr>
        <w:pict>
          <v:rect id="_x0000_i1025" style="width:421pt;height:1.5pt" o:hrpct="900" o:hrstd="t" o:hrnoshade="t" o:hr="t" fillcolor="#ffc000" stroked="f"/>
        </w:pict>
      </w:r>
    </w:p>
    <w:p w:rsidR="005612AD" w:rsidRDefault="005612AD" w:rsidP="005612AD">
      <w:pPr>
        <w:spacing w:line="240" w:lineRule="exact"/>
        <w:ind w:left="709" w:right="708"/>
        <w:jc w:val="both"/>
        <w:rPr>
          <w:rFonts w:ascii="Cambria" w:eastAsia="Arial Unicode MS" w:hAnsi="Cambria" w:cs="Arial Unicode MS"/>
          <w:color w:val="002060"/>
        </w:rPr>
      </w:pPr>
      <w:r>
        <w:rPr>
          <w:rFonts w:ascii="Cambria" w:eastAsia="Arial Unicode MS" w:hAnsi="Cambria" w:cs="Arial Unicode MS"/>
          <w:color w:val="002060"/>
        </w:rPr>
        <w:t>Заместитель Генерального директора по корпоративному управлению ПАО «МРСК Волги»</w:t>
      </w:r>
    </w:p>
    <w:p w:rsidR="005612AD" w:rsidRDefault="005612AD">
      <w:r>
        <w:t xml:space="preserve"> </w:t>
      </w:r>
    </w:p>
    <w:p w:rsidR="00344B97" w:rsidRDefault="005612AD" w:rsidP="005612AD">
      <w:pPr>
        <w:ind w:firstLine="709"/>
      </w:pPr>
      <w:r w:rsidRPr="005612AD">
        <w:t>Родилась в 1960 году. Окончила Саратовский политехнический институт по специальности «Экономика и организация машиностроительной деятельности». С 2009 г. - заместитель генерального директора по корпоративному управлению ПАО «МРСК Волги». Акциями Общества не владеет.</w:t>
      </w:r>
    </w:p>
    <w:p w:rsidR="005612AD" w:rsidRDefault="005612AD">
      <w:bookmarkStart w:id="0" w:name="_GoBack"/>
      <w:bookmarkEnd w:id="0"/>
    </w:p>
    <w:sectPr w:rsidR="0056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7C"/>
    <w:rsid w:val="00344B97"/>
    <w:rsid w:val="005612AD"/>
    <w:rsid w:val="005E217C"/>
    <w:rsid w:val="00CA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3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3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Зубихин Сергей Анатольевич</dc:creator>
  <cp:keywords/>
  <dc:description/>
  <cp:lastModifiedBy>Зубихин Сергей Анатольевич</cp:lastModifiedBy>
  <cp:revision>2</cp:revision>
  <dcterms:created xsi:type="dcterms:W3CDTF">2018-04-13T11:24:00Z</dcterms:created>
  <dcterms:modified xsi:type="dcterms:W3CDTF">2018-04-13T11:25:00Z</dcterms:modified>
</cp:coreProperties>
</file>